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C5FF" w14:textId="05A3142D" w:rsidR="00E75C54" w:rsidRPr="004834ED" w:rsidRDefault="00AC235D" w:rsidP="00AC235D">
      <w:pPr>
        <w:ind w:firstLine="720"/>
        <w:rPr>
          <w:b/>
          <w:sz w:val="28"/>
          <w:szCs w:val="28"/>
        </w:rPr>
      </w:pPr>
      <w:r w:rsidRPr="004834ED">
        <w:rPr>
          <w:b/>
          <w:sz w:val="28"/>
          <w:szCs w:val="28"/>
        </w:rPr>
        <w:t xml:space="preserve">Five </w:t>
      </w:r>
      <w:r w:rsidR="00733387" w:rsidRPr="004834ED">
        <w:rPr>
          <w:b/>
          <w:sz w:val="28"/>
          <w:szCs w:val="28"/>
        </w:rPr>
        <w:t xml:space="preserve">questions </w:t>
      </w:r>
      <w:r w:rsidR="0010068C">
        <w:rPr>
          <w:b/>
          <w:sz w:val="28"/>
          <w:szCs w:val="28"/>
        </w:rPr>
        <w:t>that students should consider</w:t>
      </w:r>
    </w:p>
    <w:p w14:paraId="5D1EAA17" w14:textId="77777777" w:rsidR="00586DC0" w:rsidRDefault="00586DC0"/>
    <w:p w14:paraId="7C70281E" w14:textId="77777777" w:rsidR="00586DC0" w:rsidRPr="0010068C" w:rsidRDefault="00F72B6D" w:rsidP="00586DC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0068C">
        <w:rPr>
          <w:b/>
          <w:bCs/>
          <w:u w:val="single"/>
        </w:rPr>
        <w:t xml:space="preserve">Which test </w:t>
      </w:r>
      <w:r w:rsidR="0019765C" w:rsidRPr="0010068C">
        <w:rPr>
          <w:b/>
          <w:bCs/>
          <w:u w:val="single"/>
        </w:rPr>
        <w:t>should I take?</w:t>
      </w:r>
    </w:p>
    <w:p w14:paraId="75BFF916" w14:textId="77777777" w:rsidR="0019765C" w:rsidRDefault="0019765C" w:rsidP="0019765C">
      <w:pPr>
        <w:pStyle w:val="ListParagraph"/>
      </w:pPr>
    </w:p>
    <w:p w14:paraId="40DB7F9F" w14:textId="7B56B939" w:rsidR="0010068C" w:rsidRDefault="0010068C" w:rsidP="0010068C">
      <w:pPr>
        <w:pStyle w:val="ListParagraph"/>
      </w:pPr>
      <w:r>
        <w:t>It is important to determine which test is best for you</w:t>
      </w:r>
      <w:r w:rsidR="00C35380">
        <w:t xml:space="preserve">. </w:t>
      </w:r>
      <w:r w:rsidR="00A11A29">
        <w:t xml:space="preserve">Engage the services of a professional to guide you through </w:t>
      </w:r>
      <w:r>
        <w:t>d</w:t>
      </w:r>
      <w:r w:rsidR="00A11A29">
        <w:t>iagnostic testing</w:t>
      </w:r>
      <w:r>
        <w:t xml:space="preserve"> or</w:t>
      </w:r>
      <w:r w:rsidR="00C35380">
        <w:t xml:space="preserve"> actually</w:t>
      </w:r>
      <w:r w:rsidR="00A11A29">
        <w:t xml:space="preserve"> taking </w:t>
      </w:r>
      <w:r w:rsidR="00430441">
        <w:t xml:space="preserve">both </w:t>
      </w:r>
      <w:r w:rsidR="00A11A29">
        <w:t>the ACT and SAT</w:t>
      </w:r>
      <w:r w:rsidR="00430441">
        <w:t xml:space="preserve"> test</w:t>
      </w:r>
      <w:r w:rsidR="00C35380">
        <w:t>s</w:t>
      </w:r>
      <w:r>
        <w:t xml:space="preserve"> are two ways to make this decision</w:t>
      </w:r>
      <w:r w:rsidR="00C35380">
        <w:t xml:space="preserve">. </w:t>
      </w:r>
      <w:r>
        <w:t>Test prep matters can help guide you.</w:t>
      </w:r>
    </w:p>
    <w:p w14:paraId="24AE6511" w14:textId="77777777" w:rsidR="0010068C" w:rsidRDefault="0010068C" w:rsidP="0010068C"/>
    <w:p w14:paraId="522BF90F" w14:textId="2CC66847" w:rsidR="00344D6A" w:rsidRPr="0010068C" w:rsidRDefault="00344D6A" w:rsidP="0010068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0068C">
        <w:rPr>
          <w:b/>
          <w:bCs/>
          <w:u w:val="single"/>
        </w:rPr>
        <w:t>How many times should I take either test?</w:t>
      </w:r>
    </w:p>
    <w:p w14:paraId="7BFEA8CF" w14:textId="77777777" w:rsidR="00344D6A" w:rsidRDefault="00344D6A" w:rsidP="00344D6A"/>
    <w:p w14:paraId="739F10C5" w14:textId="5060AA93" w:rsidR="0085004B" w:rsidRDefault="00344D6A" w:rsidP="00344D6A">
      <w:pPr>
        <w:ind w:left="720"/>
      </w:pPr>
      <w:r>
        <w:t>There is no limit on how many tests you can take</w:t>
      </w:r>
      <w:r w:rsidR="00C35380">
        <w:t xml:space="preserve">. </w:t>
      </w:r>
      <w:r w:rsidR="00CD6D24">
        <w:t>It is not unusual for a high scoring student to have taken their chosen test five or six times to achieve their high scores.</w:t>
      </w:r>
    </w:p>
    <w:p w14:paraId="38535445" w14:textId="623E3DB2" w:rsidR="00344D6A" w:rsidRDefault="00DB6BBA" w:rsidP="00344D6A">
      <w:pPr>
        <w:ind w:left="720"/>
        <w:rPr>
          <w:b/>
        </w:rPr>
      </w:pPr>
      <w:r w:rsidRPr="0085004B">
        <w:rPr>
          <w:b/>
        </w:rPr>
        <w:t>Do not take both tests over and over</w:t>
      </w:r>
      <w:r w:rsidR="00CD6D24">
        <w:rPr>
          <w:b/>
        </w:rPr>
        <w:t xml:space="preserve">; </w:t>
      </w:r>
      <w:r w:rsidR="00817F06">
        <w:rPr>
          <w:b/>
        </w:rPr>
        <w:t>concentrate on one</w:t>
      </w:r>
      <w:r w:rsidR="00E8249C">
        <w:rPr>
          <w:b/>
        </w:rPr>
        <w:t xml:space="preserve"> test.</w:t>
      </w:r>
    </w:p>
    <w:p w14:paraId="6FD4BAE6" w14:textId="77777777" w:rsidR="00614E9B" w:rsidRDefault="00614E9B" w:rsidP="00344D6A">
      <w:pPr>
        <w:ind w:left="720"/>
        <w:rPr>
          <w:b/>
        </w:rPr>
      </w:pPr>
    </w:p>
    <w:p w14:paraId="4F12EF9B" w14:textId="5A3FFAF5" w:rsidR="00074046" w:rsidRPr="00CD6D24" w:rsidRDefault="001B7404" w:rsidP="001573E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D6D24">
        <w:rPr>
          <w:b/>
          <w:bCs/>
          <w:u w:val="single"/>
        </w:rPr>
        <w:t xml:space="preserve">Is it </w:t>
      </w:r>
      <w:r w:rsidR="00074046" w:rsidRPr="00CD6D24">
        <w:rPr>
          <w:b/>
          <w:bCs/>
          <w:u w:val="single"/>
        </w:rPr>
        <w:t xml:space="preserve">true that </w:t>
      </w:r>
      <w:r w:rsidR="00977340" w:rsidRPr="00CD6D24">
        <w:rPr>
          <w:b/>
          <w:bCs/>
          <w:u w:val="single"/>
        </w:rPr>
        <w:t xml:space="preserve">it looks better to take both tests and to </w:t>
      </w:r>
      <w:r w:rsidR="005665EC" w:rsidRPr="00CD6D24">
        <w:rPr>
          <w:b/>
          <w:bCs/>
          <w:u w:val="single"/>
        </w:rPr>
        <w:t xml:space="preserve">do the optional </w:t>
      </w:r>
      <w:r w:rsidR="000C7F0A">
        <w:rPr>
          <w:b/>
          <w:bCs/>
          <w:u w:val="single"/>
        </w:rPr>
        <w:t xml:space="preserve">essay </w:t>
      </w:r>
      <w:r w:rsidR="005665EC" w:rsidRPr="00CD6D24">
        <w:rPr>
          <w:b/>
          <w:bCs/>
          <w:u w:val="single"/>
        </w:rPr>
        <w:t>portion</w:t>
      </w:r>
      <w:r w:rsidR="00074046" w:rsidRPr="00CD6D24">
        <w:rPr>
          <w:b/>
          <w:bCs/>
          <w:u w:val="single"/>
        </w:rPr>
        <w:t>?</w:t>
      </w:r>
    </w:p>
    <w:p w14:paraId="247EF66F" w14:textId="77777777" w:rsidR="00614E9B" w:rsidRPr="00CD6D24" w:rsidRDefault="001B7404" w:rsidP="00074046">
      <w:pPr>
        <w:ind w:left="360"/>
        <w:rPr>
          <w:b/>
          <w:bCs/>
          <w:u w:val="single"/>
        </w:rPr>
      </w:pPr>
      <w:r w:rsidRPr="00CD6D24">
        <w:rPr>
          <w:b/>
          <w:bCs/>
          <w:u w:val="single"/>
        </w:rPr>
        <w:t xml:space="preserve">  </w:t>
      </w:r>
    </w:p>
    <w:p w14:paraId="35C0D418" w14:textId="10605CB4" w:rsidR="00CF2723" w:rsidRDefault="00127798" w:rsidP="00CF2723">
      <w:pPr>
        <w:pStyle w:val="ListParagraph"/>
      </w:pPr>
      <w:r>
        <w:t xml:space="preserve">Colleges only care about one </w:t>
      </w:r>
      <w:r w:rsidR="000E7193">
        <w:t>high composite score</w:t>
      </w:r>
      <w:r w:rsidR="00064CDA">
        <w:t xml:space="preserve"> or your super-score.</w:t>
      </w:r>
      <w:r w:rsidR="00C35380">
        <w:t xml:space="preserve"> </w:t>
      </w:r>
      <w:r w:rsidR="00E14F18">
        <w:t>If the essay portion is optional</w:t>
      </w:r>
      <w:r w:rsidR="000C7F0A">
        <w:t xml:space="preserve"> for the schools you are applying, then opt not to do the essay</w:t>
      </w:r>
      <w:r w:rsidR="00C35380">
        <w:t xml:space="preserve">. </w:t>
      </w:r>
      <w:r w:rsidR="000C7F0A">
        <w:t>Adding the essay when it is optional does not boost your standing in the eyes of college admissions.</w:t>
      </w:r>
    </w:p>
    <w:p w14:paraId="41957968" w14:textId="77777777" w:rsidR="00074046" w:rsidRDefault="00074046" w:rsidP="00CF2723">
      <w:pPr>
        <w:pStyle w:val="ListParagraph"/>
      </w:pPr>
    </w:p>
    <w:p w14:paraId="1E5F58B6" w14:textId="77777777" w:rsidR="00074046" w:rsidRPr="000C7F0A" w:rsidRDefault="00027337" w:rsidP="008134F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C7F0A">
        <w:rPr>
          <w:b/>
          <w:bCs/>
          <w:u w:val="single"/>
        </w:rPr>
        <w:t xml:space="preserve">Should I spend </w:t>
      </w:r>
      <w:r w:rsidR="00222FA4" w:rsidRPr="000C7F0A">
        <w:rPr>
          <w:b/>
          <w:bCs/>
          <w:u w:val="single"/>
        </w:rPr>
        <w:t xml:space="preserve">all my time bringing up my lower </w:t>
      </w:r>
      <w:r w:rsidR="001308DC" w:rsidRPr="000C7F0A">
        <w:rPr>
          <w:b/>
          <w:bCs/>
          <w:u w:val="single"/>
        </w:rPr>
        <w:t xml:space="preserve">section </w:t>
      </w:r>
      <w:r w:rsidR="00222FA4" w:rsidRPr="000C7F0A">
        <w:rPr>
          <w:b/>
          <w:bCs/>
          <w:u w:val="single"/>
        </w:rPr>
        <w:t>scores?</w:t>
      </w:r>
    </w:p>
    <w:p w14:paraId="4ADAEDFF" w14:textId="77777777" w:rsidR="00654629" w:rsidRDefault="00654629" w:rsidP="00654629"/>
    <w:p w14:paraId="4BE92C19" w14:textId="5F29D2C1" w:rsidR="00654629" w:rsidRDefault="001308DC" w:rsidP="00772E8C">
      <w:pPr>
        <w:ind w:left="720"/>
      </w:pPr>
      <w:r>
        <w:t>“Super</w:t>
      </w:r>
      <w:r w:rsidR="000C7F0A">
        <w:t>-</w:t>
      </w:r>
      <w:r>
        <w:t xml:space="preserve">Scoring” is </w:t>
      </w:r>
      <w:r w:rsidR="000C7F0A">
        <w:t>becoming</w:t>
      </w:r>
      <w:r w:rsidR="009E7CAB">
        <w:t xml:space="preserve"> more common with </w:t>
      </w:r>
      <w:r w:rsidR="000C7F0A">
        <w:t>c</w:t>
      </w:r>
      <w:r w:rsidR="009E7CAB">
        <w:t xml:space="preserve">olleges and </w:t>
      </w:r>
      <w:r w:rsidR="000C7F0A">
        <w:t>u</w:t>
      </w:r>
      <w:r w:rsidR="009E7CAB">
        <w:t>niversities</w:t>
      </w:r>
      <w:r w:rsidR="00C35380">
        <w:t xml:space="preserve">. </w:t>
      </w:r>
      <w:r w:rsidR="000C7F0A">
        <w:t>For this reason, i</w:t>
      </w:r>
      <w:r w:rsidR="002D1109">
        <w:t>t</w:t>
      </w:r>
      <w:r w:rsidR="000C7F0A">
        <w:t xml:space="preserve"> is </w:t>
      </w:r>
      <w:r w:rsidR="002D1109">
        <w:t xml:space="preserve">important to </w:t>
      </w:r>
      <w:r w:rsidR="000C7F0A">
        <w:t xml:space="preserve">be aware of the scoring policies for the schools </w:t>
      </w:r>
      <w:r w:rsidR="00B63FB7">
        <w:t>to which you are planning to apply.</w:t>
      </w:r>
      <w:r w:rsidR="00DC54C5">
        <w:t xml:space="preserve"> </w:t>
      </w:r>
      <w:r w:rsidR="00B63FB7">
        <w:t>Test prep matters</w:t>
      </w:r>
      <w:r w:rsidR="00DC54C5">
        <w:t xml:space="preserve"> can assist in designing preparation to achieve your goals</w:t>
      </w:r>
      <w:r w:rsidR="00C63A79">
        <w:t>.</w:t>
      </w:r>
    </w:p>
    <w:p w14:paraId="4B4D9A77" w14:textId="77777777" w:rsidR="00BA27C7" w:rsidRDefault="00BA27C7" w:rsidP="00772E8C">
      <w:pPr>
        <w:ind w:left="720"/>
      </w:pPr>
    </w:p>
    <w:p w14:paraId="7B2BA9D5" w14:textId="52288A44" w:rsidR="00BA27C7" w:rsidRPr="00B63FB7" w:rsidRDefault="00E25CAB" w:rsidP="00E25CA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63FB7">
        <w:rPr>
          <w:b/>
          <w:bCs/>
          <w:u w:val="single"/>
        </w:rPr>
        <w:t xml:space="preserve">What </w:t>
      </w:r>
      <w:r w:rsidR="00C35380">
        <w:rPr>
          <w:b/>
          <w:bCs/>
          <w:u w:val="single"/>
        </w:rPr>
        <w:t>is</w:t>
      </w:r>
      <w:r w:rsidRPr="00B63FB7">
        <w:rPr>
          <w:b/>
          <w:bCs/>
          <w:u w:val="single"/>
        </w:rPr>
        <w:t xml:space="preserve"> the biggest mistake students and</w:t>
      </w:r>
      <w:r w:rsidR="0057402C" w:rsidRPr="00B63FB7">
        <w:rPr>
          <w:b/>
          <w:bCs/>
          <w:u w:val="single"/>
        </w:rPr>
        <w:t xml:space="preserve"> parents make?</w:t>
      </w:r>
    </w:p>
    <w:p w14:paraId="551F5214" w14:textId="77777777" w:rsidR="0057402C" w:rsidRPr="00B63FB7" w:rsidRDefault="0057402C" w:rsidP="0057402C">
      <w:pPr>
        <w:rPr>
          <w:b/>
          <w:bCs/>
          <w:u w:val="single"/>
        </w:rPr>
      </w:pPr>
    </w:p>
    <w:p w14:paraId="2D9CB34A" w14:textId="05DB2579" w:rsidR="00C67DC1" w:rsidRDefault="00C67DC1" w:rsidP="00C67DC1">
      <w:pPr>
        <w:ind w:left="720"/>
      </w:pPr>
      <w:r>
        <w:t xml:space="preserve">Perfecting </w:t>
      </w:r>
      <w:r w:rsidR="00457AC8">
        <w:t xml:space="preserve">a </w:t>
      </w:r>
      <w:r w:rsidR="00C35380">
        <w:t>high</w:t>
      </w:r>
      <w:r w:rsidR="00457AC8">
        <w:t xml:space="preserve"> score takes </w:t>
      </w:r>
      <w:r w:rsidR="003E675C">
        <w:t xml:space="preserve">work, </w:t>
      </w:r>
      <w:r w:rsidR="00C35380">
        <w:t>effort,</w:t>
      </w:r>
      <w:r w:rsidR="003E675C">
        <w:t xml:space="preserve"> and patience</w:t>
      </w:r>
      <w:r w:rsidR="00C35380">
        <w:t xml:space="preserve">. </w:t>
      </w:r>
      <w:r w:rsidR="003E675C">
        <w:t xml:space="preserve">The test prep process is </w:t>
      </w:r>
      <w:r w:rsidR="00B63FB7">
        <w:t>typically a 15-</w:t>
      </w:r>
      <w:r w:rsidR="003E675C">
        <w:t>month process</w:t>
      </w:r>
      <w:r w:rsidR="00C35380">
        <w:t xml:space="preserve">. </w:t>
      </w:r>
      <w:r w:rsidR="003E675C">
        <w:t xml:space="preserve">Students and parents </w:t>
      </w:r>
      <w:r w:rsidR="00B63FB7">
        <w:t xml:space="preserve">are often </w:t>
      </w:r>
      <w:r w:rsidR="0048772D">
        <w:t>hope</w:t>
      </w:r>
      <w:r w:rsidR="00B63FB7">
        <w:t>ful that</w:t>
      </w:r>
      <w:r w:rsidR="0048772D">
        <w:t xml:space="preserve"> they can get</w:t>
      </w:r>
      <w:r w:rsidR="003E675C">
        <w:t xml:space="preserve"> a high score </w:t>
      </w:r>
      <w:r w:rsidR="00B63FB7">
        <w:t>with just one or two tests</w:t>
      </w:r>
      <w:r w:rsidR="00C35380">
        <w:t xml:space="preserve">. </w:t>
      </w:r>
      <w:r w:rsidR="00B63FB7">
        <w:t>This is not often the case</w:t>
      </w:r>
      <w:r w:rsidR="00C35380">
        <w:t xml:space="preserve">. </w:t>
      </w:r>
      <w:r w:rsidR="00B63FB7">
        <w:t>Test prep matters takes pride in helping students and parents maximize their test prep experience.</w:t>
      </w:r>
    </w:p>
    <w:p w14:paraId="6F96F88B" w14:textId="77777777" w:rsidR="00222FA4" w:rsidRDefault="00222FA4" w:rsidP="00222FA4">
      <w:pPr>
        <w:ind w:left="720"/>
      </w:pPr>
    </w:p>
    <w:p w14:paraId="0DC9E476" w14:textId="77777777" w:rsidR="00222FA4" w:rsidRPr="001573E3" w:rsidRDefault="00222FA4" w:rsidP="00222FA4">
      <w:pPr>
        <w:ind w:left="720"/>
      </w:pPr>
    </w:p>
    <w:sectPr w:rsidR="00222FA4" w:rsidRPr="0015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E02"/>
    <w:multiLevelType w:val="hybridMultilevel"/>
    <w:tmpl w:val="38322EA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54"/>
    <w:rsid w:val="00027337"/>
    <w:rsid w:val="00064CDA"/>
    <w:rsid w:val="00074046"/>
    <w:rsid w:val="000C7F0A"/>
    <w:rsid w:val="000E7193"/>
    <w:rsid w:val="0010068C"/>
    <w:rsid w:val="00127798"/>
    <w:rsid w:val="001308DC"/>
    <w:rsid w:val="001573E3"/>
    <w:rsid w:val="00175712"/>
    <w:rsid w:val="0019765C"/>
    <w:rsid w:val="001B63DE"/>
    <w:rsid w:val="001B7404"/>
    <w:rsid w:val="00222FA4"/>
    <w:rsid w:val="00297BFA"/>
    <w:rsid w:val="002D1109"/>
    <w:rsid w:val="002D22A6"/>
    <w:rsid w:val="00344D6A"/>
    <w:rsid w:val="00360342"/>
    <w:rsid w:val="003707D1"/>
    <w:rsid w:val="003E675C"/>
    <w:rsid w:val="004236F0"/>
    <w:rsid w:val="00430441"/>
    <w:rsid w:val="00457AC8"/>
    <w:rsid w:val="004834ED"/>
    <w:rsid w:val="0048772D"/>
    <w:rsid w:val="005665EC"/>
    <w:rsid w:val="0057402C"/>
    <w:rsid w:val="00586DC0"/>
    <w:rsid w:val="00614E9B"/>
    <w:rsid w:val="00654629"/>
    <w:rsid w:val="00662F5B"/>
    <w:rsid w:val="006906F6"/>
    <w:rsid w:val="00733387"/>
    <w:rsid w:val="00772E8C"/>
    <w:rsid w:val="007F157D"/>
    <w:rsid w:val="008134F5"/>
    <w:rsid w:val="00817F06"/>
    <w:rsid w:val="00820A21"/>
    <w:rsid w:val="0085004B"/>
    <w:rsid w:val="008749DB"/>
    <w:rsid w:val="00977340"/>
    <w:rsid w:val="009C18CC"/>
    <w:rsid w:val="009E5A26"/>
    <w:rsid w:val="009E7CAB"/>
    <w:rsid w:val="00A11A29"/>
    <w:rsid w:val="00A513B2"/>
    <w:rsid w:val="00A911EA"/>
    <w:rsid w:val="00AB30A3"/>
    <w:rsid w:val="00AC235D"/>
    <w:rsid w:val="00AE3E87"/>
    <w:rsid w:val="00B63FB7"/>
    <w:rsid w:val="00B73C52"/>
    <w:rsid w:val="00BA27C7"/>
    <w:rsid w:val="00C35380"/>
    <w:rsid w:val="00C42728"/>
    <w:rsid w:val="00C63A79"/>
    <w:rsid w:val="00C67DC1"/>
    <w:rsid w:val="00CD6D24"/>
    <w:rsid w:val="00CF2723"/>
    <w:rsid w:val="00DB2351"/>
    <w:rsid w:val="00DB6BBA"/>
    <w:rsid w:val="00DC54C5"/>
    <w:rsid w:val="00DD3498"/>
    <w:rsid w:val="00E14F18"/>
    <w:rsid w:val="00E25CAB"/>
    <w:rsid w:val="00E75C54"/>
    <w:rsid w:val="00E8249C"/>
    <w:rsid w:val="00E8706C"/>
    <w:rsid w:val="00ED434C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EC50"/>
  <w15:chartTrackingRefBased/>
  <w15:docId w15:val="{FFE6A1C8-3804-C74C-85C5-A64428E2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F5F2AE2DB964DAFD078219264F6E9" ma:contentTypeVersion="13" ma:contentTypeDescription="Create a new document." ma:contentTypeScope="" ma:versionID="7de5a13580f8fa3e4477de6d64a8f9d2">
  <xsd:schema xmlns:xsd="http://www.w3.org/2001/XMLSchema" xmlns:xs="http://www.w3.org/2001/XMLSchema" xmlns:p="http://schemas.microsoft.com/office/2006/metadata/properties" xmlns:ns2="4b7716e3-51c3-4f31-8001-28c82165343f" xmlns:ns3="ba0954a0-7e11-4678-be5a-1990ba38de47" targetNamespace="http://schemas.microsoft.com/office/2006/metadata/properties" ma:root="true" ma:fieldsID="f0456ed58fd72a3bc1a0a10c5347dd61" ns2:_="" ns3:_="">
    <xsd:import namespace="4b7716e3-51c3-4f31-8001-28c82165343f"/>
    <xsd:import namespace="ba0954a0-7e11-4678-be5a-1990ba38d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16e3-51c3-4f31-8001-28c821653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954a0-7e11-4678-be5a-1990ba38d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FB797-EB87-429B-9132-758FC31F6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16e3-51c3-4f31-8001-28c82165343f"/>
    <ds:schemaRef ds:uri="ba0954a0-7e11-4678-be5a-1990ba38d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534F3-B4CE-4614-B2E6-DFF334902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368EE-3AE8-470E-9AAD-5A53F26E3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Poulsen</dc:creator>
  <cp:keywords/>
  <dc:description/>
  <cp:lastModifiedBy>Amy Poulsen</cp:lastModifiedBy>
  <cp:revision>3</cp:revision>
  <dcterms:created xsi:type="dcterms:W3CDTF">2022-03-27T16:01:00Z</dcterms:created>
  <dcterms:modified xsi:type="dcterms:W3CDTF">2022-03-27T16:23:00Z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0x01010006EF5F2AE2DB964DAFD078219264F6E9</vt:lpwstr>
  </property>
</Properties>
</file>